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0EA36C" w14:textId="77777777" w:rsidR="00E11D0A" w:rsidRDefault="00E11D0A">
      <w:pPr>
        <w:pStyle w:val="Normal"/>
        <w:spacing w:line="226" w:lineRule="auto"/>
        <w:ind w:firstLine="567"/>
        <w:jc w:val="both"/>
        <w:rPr>
          <w:rFonts w:ascii="Cambria" w:eastAsia="Cambria" w:hAnsi="Cambria"/>
          <w:b/>
          <w:sz w:val="8"/>
        </w:rPr>
      </w:pPr>
    </w:p>
    <w:p w14:paraId="51A03356" w14:textId="77777777" w:rsidR="00E11D0A" w:rsidRDefault="00000000">
      <w:pPr>
        <w:pStyle w:val="Normal"/>
        <w:spacing w:line="226" w:lineRule="auto"/>
        <w:ind w:firstLine="567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color w:val="CBC0C0"/>
          <w:sz w:val="23"/>
        </w:rPr>
        <w:t> </w:t>
      </w:r>
      <w:r>
        <w:rPr>
          <w:rFonts w:ascii="Cambria" w:eastAsia="Cambria" w:hAnsi="Cambria"/>
          <w:b/>
          <w:sz w:val="22"/>
        </w:rPr>
        <w:t>‹</w:t>
      </w:r>
      <w:r>
        <w:rPr>
          <w:rFonts w:ascii="Cambria" w:eastAsia="Cambria" w:hAnsi="Cambria"/>
          <w:b/>
          <w:sz w:val="22"/>
          <w:u w:val="wave"/>
        </w:rPr>
        <w:t>Забродину</w:t>
      </w:r>
      <w:r>
        <w:rPr>
          <w:rFonts w:ascii="Cambria" w:eastAsia="Cambria" w:hAnsi="Cambria"/>
          <w:b/>
          <w:sz w:val="22"/>
        </w:rPr>
        <w:t xml:space="preserve"> Ирину Анатольевну›</w:t>
      </w:r>
      <w:r>
        <w:rPr>
          <w:rFonts w:ascii="Cambria" w:eastAsia="Cambria" w:hAnsi="Cambria"/>
          <w:sz w:val="22"/>
        </w:rPr>
        <w:t xml:space="preserve">, </w:t>
      </w:r>
      <w:r>
        <w:rPr>
          <w:rFonts w:ascii="Cambria" w:eastAsia="Cambria" w:hAnsi="Cambria"/>
          <w:color w:val="000000"/>
          <w:sz w:val="22"/>
        </w:rPr>
        <w:t>гражданку ‹Российской Федерации›</w:t>
      </w:r>
      <w:r>
        <w:rPr>
          <w:rFonts w:ascii="Cambria" w:eastAsia="Cambria" w:hAnsi="Cambria"/>
          <w:sz w:val="22"/>
        </w:rPr>
        <w:t xml:space="preserve">, пол женский, </w:t>
      </w:r>
      <w:r>
        <w:rPr>
          <w:rFonts w:ascii="Cambria" w:eastAsia="Cambria" w:hAnsi="Cambria"/>
          <w:color w:val="000000"/>
          <w:sz w:val="22"/>
        </w:rPr>
        <w:t>‹29 мая 1975 года›</w:t>
      </w:r>
      <w:r>
        <w:rPr>
          <w:rFonts w:ascii="Cambria" w:eastAsia="Cambria" w:hAnsi="Cambria"/>
          <w:sz w:val="22"/>
        </w:rPr>
        <w:t xml:space="preserve"> рождения, место рождения: ‹г. </w:t>
      </w:r>
      <w:r>
        <w:rPr>
          <w:rFonts w:ascii="Cambria" w:eastAsia="Cambria" w:hAnsi="Cambria"/>
          <w:sz w:val="22"/>
          <w:u w:val="wave"/>
        </w:rPr>
        <w:t>Крымск</w:t>
      </w:r>
      <w:r>
        <w:rPr>
          <w:rFonts w:ascii="Cambria" w:eastAsia="Cambria" w:hAnsi="Cambria"/>
          <w:sz w:val="22"/>
        </w:rPr>
        <w:t xml:space="preserve"> Краснодарского края›, паспорт ‹03 20 600069›, выдан ‹ГУ МВД России по Краснодарскому краю› ‹17 июня 2020 года›, код подразделения ‹230-004›</w:t>
      </w:r>
      <w:r>
        <w:rPr>
          <w:rFonts w:ascii="Cambria" w:eastAsia="Cambria" w:hAnsi="Cambria"/>
          <w:color w:val="000000"/>
          <w:sz w:val="22"/>
        </w:rPr>
        <w:t>, зарегистрированную по месту жительства</w:t>
      </w:r>
      <w:r>
        <w:rPr>
          <w:rFonts w:ascii="Cambria" w:eastAsia="Cambria" w:hAnsi="Cambria"/>
          <w:sz w:val="22"/>
        </w:rPr>
        <w:t xml:space="preserve"> по адресу: ‹Россия, Краснодарский край, город Краснодар, улица </w:t>
      </w:r>
      <w:proofErr w:type="spellStart"/>
      <w:r>
        <w:rPr>
          <w:rFonts w:ascii="Cambria" w:eastAsia="Cambria" w:hAnsi="Cambria"/>
          <w:sz w:val="22"/>
          <w:u w:val="wave"/>
        </w:rPr>
        <w:t>Атарбекова</w:t>
      </w:r>
      <w:proofErr w:type="spellEnd"/>
      <w:r>
        <w:rPr>
          <w:rFonts w:ascii="Cambria" w:eastAsia="Cambria" w:hAnsi="Cambria"/>
          <w:sz w:val="22"/>
        </w:rPr>
        <w:t xml:space="preserve">, дом № 1/2, квартира № 192›, </w:t>
      </w:r>
    </w:p>
    <w:p w14:paraId="09DE4090" w14:textId="77777777" w:rsidR="00E11D0A" w:rsidRDefault="00E11D0A">
      <w:pPr>
        <w:pStyle w:val="Normal"/>
        <w:spacing w:line="226" w:lineRule="auto"/>
        <w:ind w:firstLine="567"/>
        <w:jc w:val="both"/>
        <w:rPr>
          <w:rFonts w:ascii="Cambria" w:eastAsia="Cambria" w:hAnsi="Cambria"/>
          <w:sz w:val="22"/>
        </w:rPr>
      </w:pPr>
    </w:p>
    <w:p w14:paraId="2E5F9161" w14:textId="77777777" w:rsidR="00E11D0A" w:rsidRDefault="00000000">
      <w:pPr>
        <w:pStyle w:val="Normal"/>
        <w:spacing w:line="226" w:lineRule="auto"/>
        <w:ind w:firstLine="567"/>
        <w:jc w:val="both"/>
        <w:rPr>
          <w:rFonts w:ascii="Cambria" w:eastAsia="Cambria" w:hAnsi="Cambria"/>
          <w:sz w:val="23"/>
        </w:rPr>
      </w:pPr>
      <w:r>
        <w:rPr>
          <w:rFonts w:ascii="Cambria" w:eastAsia="Cambria" w:hAnsi="Cambria"/>
          <w:b/>
          <w:i/>
          <w:sz w:val="22"/>
        </w:rPr>
        <w:t>представлять мои интересы как индивидуального предпринимателя и налогоплательщика</w:t>
      </w:r>
      <w:r>
        <w:rPr>
          <w:rFonts w:ascii="Cambria" w:eastAsia="Cambria" w:hAnsi="Cambria"/>
          <w:sz w:val="22"/>
        </w:rPr>
        <w:t xml:space="preserve"> во всех организациях и учреждениях на территории Российской Федерации, в том числе в органах государственной власти и местного самоуправления, в таможенных, правоохранительных органах, в внебюджетных фондах, в МИФНС РФ, в любых ИФНС РФ, а также в уполномоченных отделениях Фонда обязательного медицинского страхования,  Фонда пенсионного и социального страхования Российской Федерации, в административных органах, в органах статистики, в Департаменте по стандартизации и сертификации, в Лицензионной палате, в правоохранительных органах, в нотариальных конторах, в Департаменте по защите прав потребителей, в ФГБУ "Управление эпидемиологии и санитарии" (СЭС), в МЧС (пожарной службе, в службе пожарного надзора) органах пожарного надзора, в органах </w:t>
      </w:r>
      <w:r>
        <w:rPr>
          <w:rFonts w:ascii="Cambria" w:eastAsia="Cambria" w:hAnsi="Cambria"/>
          <w:sz w:val="22"/>
          <w:u w:val="wave"/>
        </w:rPr>
        <w:t>Роспотребнадзора</w:t>
      </w:r>
      <w:r>
        <w:rPr>
          <w:rFonts w:ascii="Cambria" w:eastAsia="Cambria" w:hAnsi="Cambria"/>
          <w:sz w:val="22"/>
        </w:rPr>
        <w:t xml:space="preserve">, других компетентных организациях и учреждениях Российской Федерации, перед физическими и юридическими лицами, независимо от их организационно-правовой формы и формы собственности, по всем вопросам, связанным с моей предпринимательской деятельностью, с правом постановки на временный учет в налоговом органе и снятия с временного учета, вести делопроизводство, бухгалтерский учет и отчетность, учет доходов и расходов, расчеты по всем видам налогов, в том числе по обычной системе налогообложения, по упрощенной системе налогообложения, ЕНВД, патентной системе налогообложения, в связи с этим представлять все необходимые сведения, документы, справки, заполнять и подавать декларации и </w:t>
      </w:r>
      <w:proofErr w:type="spellStart"/>
      <w:r>
        <w:rPr>
          <w:rFonts w:ascii="Cambria" w:eastAsia="Cambria" w:hAnsi="Cambria"/>
          <w:sz w:val="22"/>
          <w:u w:val="wave"/>
        </w:rPr>
        <w:t>спецдекларации</w:t>
      </w:r>
      <w:proofErr w:type="spellEnd"/>
      <w:r>
        <w:rPr>
          <w:rFonts w:ascii="Cambria" w:eastAsia="Cambria" w:hAnsi="Cambria"/>
          <w:sz w:val="22"/>
        </w:rPr>
        <w:t xml:space="preserve"> о моем совокупном квартальном, годовом доходе, представлять документы, подтверждающие мои доходы, расходы и иные документы, служащие основанием для исчисления и уплаты налогов и сборов в электронном виде, с правом подписания налоговой декларации и расчета, с правом отправления в виде почтового отправления или передачи по ТКС с использованием ЭЦП УПН, с правом делать запросы и получать выписки из лицевого счета по ТКС с использованием ЭЦП УПН, с правом  внесения данных в Единый Государственный Реестр налогового органа,  связанных с перерегистрацией (внесением сведений и (или) изменений в ЕГРИП) в связи с изменением адреса, паспортных данных, добавления, исключения видов экономической деятельности и другими изменениями, прекращением моей предпринимательской деятельности, с правом получения документов после регистрации, получать выписки из ЕГРИП, листы записи, при необходимости давать согласие на обработку персональных данных в соответствии с требованиями Федерального закона от 27.07.2006 г. № 152 ФЗ,  уплачивать причитающиеся с меня налоги, платежи, штрафы, сдавать отчетность, в том числе во внебюджетные фонды, получать отсрочку, рассрочку платежей или налоговый кредит, производить зачет и возврат излишне уплаченной или излишне взысканной суммы налогов, представлять мои интересы при проведении всех видов проверок, расписываться в протоколах нарушений и актах проверок, в актах документальных проверок, с правом получения актов камеральной и выездной налоговых проверок, с правом участия в проведении выездных плановых проверок, принимать участие при рассмотрении и вынесении решений по актам выездных налоговых проверок, участвовать в рассмотрении дел по административным правонарушениям, присутствовать при составлении протокола об административном правонарушении, с правом подписи на протоколах и постановлениях об административных правонарушениях, участвовать в комиссиях, рассматривающих материалы об административном правонарушении, с правом получения актов, решений о привлечении к административной ответственности лица в связи с налоговым правонарушением, обжаловать действия или бездействия, а также решения полномочных органов в их вышестоящие органы (организации), требовать возмещения причиненных убытков, </w:t>
      </w:r>
      <w:r>
        <w:rPr>
          <w:rFonts w:ascii="Cambria" w:eastAsia="Cambria" w:hAnsi="Cambria"/>
          <w:sz w:val="22"/>
          <w:u w:val="wave"/>
        </w:rPr>
        <w:t>представительствовать</w:t>
      </w:r>
      <w:r>
        <w:rPr>
          <w:rFonts w:ascii="Cambria" w:eastAsia="Cambria" w:hAnsi="Cambria"/>
          <w:sz w:val="22"/>
        </w:rPr>
        <w:t xml:space="preserve"> от моего имени в Управлении Пенсионного фонда, осуществлять все операции по сдаче отчетности, сдаче деклараций и документов по персонифицированному учету, производить регистрацию договоров, как работодателя, регистрировать прекращение трудовых договоров с работниками, а также изменения, вносимые в трудовые договоры, Фонде социального страхования, во всех страховых компаниях и в медицинских учреждениях, в статистическом управлении, с правом получения и сдачи страховых полисов, с правом получения и присвоения штрих-кодов, быть моим представителем в налоговых органах по вопросу постановки и снятия с учета кассового аппарата, получать паспорта на регистрируемые кассовые аппараты, с правом заключения договоров на техническое обслуживание кассового аппарата с Центром технического обслуживания, с правом подачи заявления о перемене местонахождения кассового аппарата, получения карточки регистрации местонахождения кассового аппарата; для совершения указанных полномочий предоставляю право подавать от моего имени любые заявления, оплачивать государственные пошлины, сборы, налоги и штрафы, расписываться за меня и совершать все действия, связанные с выполнением этого поручения.</w:t>
      </w:r>
    </w:p>
    <w:p w14:paraId="23591181" w14:textId="77777777" w:rsidR="00E11D0A" w:rsidRDefault="00E11D0A">
      <w:pPr>
        <w:pStyle w:val="Normal"/>
        <w:spacing w:line="226" w:lineRule="auto"/>
        <w:ind w:firstLine="567"/>
        <w:jc w:val="both"/>
        <w:rPr>
          <w:rFonts w:ascii="Cambria" w:eastAsia="Cambria" w:hAnsi="Cambria"/>
          <w:sz w:val="6"/>
        </w:rPr>
      </w:pPr>
    </w:p>
    <w:p w14:paraId="2B013E7B" w14:textId="77777777" w:rsidR="00E11D0A" w:rsidRDefault="00000000">
      <w:pPr>
        <w:pStyle w:val="Normal"/>
        <w:spacing w:line="226" w:lineRule="auto"/>
        <w:ind w:firstLine="567"/>
        <w:jc w:val="both"/>
        <w:rPr>
          <w:rFonts w:ascii="Cambria" w:eastAsia="Cambria" w:hAnsi="Cambria"/>
          <w:sz w:val="20"/>
        </w:rPr>
      </w:pPr>
      <w:r>
        <w:rPr>
          <w:rFonts w:ascii="Cambria" w:eastAsia="Cambria" w:hAnsi="Cambria"/>
          <w:b/>
          <w:sz w:val="23"/>
        </w:rPr>
        <w:t xml:space="preserve">Доверенность выдана сроком </w:t>
      </w:r>
      <w:r>
        <w:rPr>
          <w:rFonts w:ascii="Times New Roman" w:eastAsia="Times New Roman" w:hAnsi="Times New Roman"/>
          <w:b/>
          <w:color w:val="000000"/>
        </w:rPr>
        <w:t>на ‹пять лет›</w:t>
      </w:r>
      <w:r>
        <w:rPr>
          <w:rFonts w:ascii="Cambria" w:eastAsia="Cambria" w:hAnsi="Cambria"/>
          <w:b/>
          <w:sz w:val="23"/>
        </w:rPr>
        <w:t>, с правом передоверия полномочий по настоящей доверенности другим лицам.</w:t>
      </w:r>
      <w:r>
        <w:rPr>
          <w:rFonts w:ascii="Cambria" w:eastAsia="Cambria" w:hAnsi="Cambria"/>
          <w:b/>
          <w:sz w:val="22"/>
        </w:rPr>
        <w:t xml:space="preserve"> </w:t>
      </w:r>
      <w:r>
        <w:rPr>
          <w:rFonts w:ascii="Cambria" w:eastAsia="Cambria" w:hAnsi="Cambria"/>
          <w:sz w:val="22"/>
        </w:rPr>
        <w:t xml:space="preserve">Последующее передоверие допускается. Представитель, передавший полномочия другому лицу в порядке передоверия, ‹не утрачивает› соответствующие полномочия. Я, как участник сделки, понимаю разъяснения нотариуса о правовых последствиях совершаемой сделки, условия сделки соответствуют моим действительным намерениям. Смысл и значение доверенности, ее юридические последствия, а также содержание статей 185-189 Гражданского кодекса Российской Федерации мне нотариусом разъяснены. Содержание настоящей доверенности прочитано мной лично. Информация, </w:t>
      </w:r>
      <w:proofErr w:type="gramStart"/>
      <w:r>
        <w:rPr>
          <w:rFonts w:ascii="Cambria" w:eastAsia="Cambria" w:hAnsi="Cambria"/>
          <w:sz w:val="22"/>
        </w:rPr>
        <w:t>установленная  нотариусом</w:t>
      </w:r>
      <w:proofErr w:type="gramEnd"/>
      <w:r>
        <w:rPr>
          <w:rFonts w:ascii="Cambria" w:eastAsia="Cambria" w:hAnsi="Cambria"/>
          <w:sz w:val="22"/>
        </w:rPr>
        <w:t xml:space="preserve">  с моих слов, внесена в текст доверенности верно.</w:t>
      </w:r>
    </w:p>
    <w:p w14:paraId="69C6CC7F" w14:textId="77777777" w:rsidR="00E11D0A" w:rsidRDefault="00E11D0A">
      <w:pPr>
        <w:pStyle w:val="Normal"/>
        <w:spacing w:line="226" w:lineRule="auto"/>
        <w:ind w:firstLine="567"/>
        <w:jc w:val="both"/>
        <w:rPr>
          <w:rFonts w:ascii="Cambria" w:eastAsia="Cambria" w:hAnsi="Cambria"/>
          <w:sz w:val="8"/>
        </w:rPr>
      </w:pPr>
    </w:p>
    <w:p w14:paraId="0AA01FD9" w14:textId="77777777" w:rsidR="00E11D0A" w:rsidRDefault="00E11D0A">
      <w:pPr>
        <w:pStyle w:val="Normal"/>
        <w:spacing w:line="226" w:lineRule="auto"/>
        <w:ind w:firstLine="567"/>
        <w:jc w:val="both"/>
        <w:rPr>
          <w:rFonts w:ascii="Cambria" w:eastAsia="Cambria" w:hAnsi="Cambria"/>
          <w:sz w:val="23"/>
        </w:rPr>
      </w:pPr>
    </w:p>
    <w:p w14:paraId="5A49EE84" w14:textId="77777777" w:rsidR="00E11D0A" w:rsidRDefault="00E11D0A">
      <w:pPr>
        <w:pStyle w:val="Normal"/>
        <w:spacing w:line="226" w:lineRule="auto"/>
        <w:ind w:firstLine="567"/>
        <w:rPr>
          <w:rFonts w:ascii="Cambria" w:eastAsia="Cambria" w:hAnsi="Cambria"/>
          <w:color w:val="010000"/>
          <w:sz w:val="23"/>
        </w:rPr>
      </w:pPr>
    </w:p>
    <w:sectPr w:rsidR="00E11D0A">
      <w:headerReference w:type="default" r:id="rId6"/>
      <w:footerReference w:type="default" r:id="rId7"/>
      <w:pgSz w:w="11906" w:h="16838"/>
      <w:pgMar w:top="496" w:right="567" w:bottom="567" w:left="815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6F19" w14:textId="77777777" w:rsidR="00132882" w:rsidRDefault="00132882">
      <w:pPr>
        <w:spacing w:after="0" w:line="240" w:lineRule="auto"/>
      </w:pPr>
      <w:r>
        <w:separator/>
      </w:r>
    </w:p>
  </w:endnote>
  <w:endnote w:type="continuationSeparator" w:id="0">
    <w:p w14:paraId="789690AE" w14:textId="77777777" w:rsidR="00132882" w:rsidRDefault="0013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4A5" w14:textId="77777777" w:rsidR="00E11D0A" w:rsidRDefault="00E11D0A">
    <w:pPr>
      <w:pStyle w:val="Normal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C2B7E" w14:textId="77777777" w:rsidR="00132882" w:rsidRDefault="00132882">
      <w:pPr>
        <w:spacing w:after="0" w:line="240" w:lineRule="auto"/>
      </w:pPr>
      <w:r>
        <w:separator/>
      </w:r>
    </w:p>
  </w:footnote>
  <w:footnote w:type="continuationSeparator" w:id="0">
    <w:p w14:paraId="178CC539" w14:textId="77777777" w:rsidR="00132882" w:rsidRDefault="0013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EEB7" w14:textId="77777777" w:rsidR="00E11D0A" w:rsidRDefault="00E11D0A">
    <w:pPr>
      <w:pStyle w:val="Normal"/>
    </w:pPr>
  </w:p>
  <w:p w14:paraId="545BD14C" w14:textId="77777777" w:rsidR="00E11D0A" w:rsidRDefault="00E11D0A">
    <w:pPr>
      <w:pStyle w:val="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D0A"/>
    <w:rsid w:val="00132882"/>
    <w:rsid w:val="005E148E"/>
    <w:rsid w:val="00E1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3780"/>
  <w15:docId w15:val="{83EA9697-0EB4-45FF-90BA-9E740E99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Base>C:\Users\DNS\Dropbox\Notariat Support (1)\Емельянова Г С Кемерово\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риус нот</cp:lastModifiedBy>
  <cp:revision>3</cp:revision>
  <dcterms:created xsi:type="dcterms:W3CDTF">2023-02-20T12:00:00Z</dcterms:created>
  <dcterms:modified xsi:type="dcterms:W3CDTF">2023-02-20T12:01:00Z</dcterms:modified>
</cp:coreProperties>
</file>